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40" w:line="219" w:lineRule="auto"/>
        <w:ind w:left="2003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-19"/>
          <w:sz w:val="43"/>
          <w:szCs w:val="43"/>
        </w:rPr>
        <w:t>百</w:t>
      </w:r>
      <w:r>
        <w:rPr>
          <w:rFonts w:ascii="仿宋" w:hAnsi="仿宋" w:eastAsia="仿宋" w:cs="仿宋"/>
          <w:spacing w:val="3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33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通</w:t>
      </w:r>
      <w:r>
        <w:rPr>
          <w:rFonts w:ascii="仿宋" w:hAnsi="仿宋" w:eastAsia="仿宋" w:cs="仿宋"/>
          <w:spacing w:val="42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办</w:t>
      </w:r>
      <w:r>
        <w:rPr>
          <w:rFonts w:ascii="仿宋" w:hAnsi="仿宋" w:eastAsia="仿宋" w:cs="仿宋"/>
          <w:spacing w:val="3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事</w:t>
      </w:r>
      <w:r>
        <w:rPr>
          <w:rFonts w:ascii="仿宋" w:hAnsi="仿宋" w:eastAsia="仿宋" w:cs="仿宋"/>
          <w:spacing w:val="29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指</w:t>
      </w:r>
      <w:r>
        <w:rPr>
          <w:rFonts w:ascii="仿宋" w:hAnsi="仿宋" w:eastAsia="仿宋" w:cs="仿宋"/>
          <w:spacing w:val="47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9"/>
          <w:sz w:val="43"/>
          <w:szCs w:val="43"/>
        </w:rPr>
        <w:t>南</w:t>
      </w: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53" w:line="221" w:lineRule="auto"/>
        <w:ind w:left="3731"/>
        <w:outlineLvl w:val="0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spacing w:val="-13"/>
          <w:sz w:val="47"/>
          <w:szCs w:val="47"/>
        </w:rPr>
        <w:t>书店</w:t>
      </w:r>
    </w:p>
    <w:p>
      <w:pPr>
        <w:spacing w:line="221" w:lineRule="auto"/>
        <w:rPr>
          <w:rFonts w:ascii="仿宋" w:hAnsi="仿宋" w:eastAsia="仿宋" w:cs="仿宋"/>
          <w:sz w:val="47"/>
          <w:szCs w:val="47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2" w:line="218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一、办理条件</w:t>
      </w:r>
    </w:p>
    <w:p>
      <w:pPr>
        <w:spacing w:before="257" w:line="382" w:lineRule="auto"/>
        <w:ind w:left="18" w:firstLine="607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申请人申请开办“书店”须先取得营业执照再办</w:t>
      </w:r>
      <w:r>
        <w:rPr>
          <w:rFonts w:ascii="仿宋" w:hAnsi="仿宋" w:eastAsia="仿宋" w:cs="仿宋"/>
          <w:spacing w:val="-6"/>
          <w:sz w:val="28"/>
          <w:szCs w:val="28"/>
        </w:rPr>
        <w:t>理“公共场所卫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生许可”“出版物零售单位和个体工商户设立、变更、审批”等事项。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可开办“书店”的实体类型包括：公司，分公司</w:t>
      </w:r>
      <w:r>
        <w:rPr>
          <w:rFonts w:ascii="仿宋" w:hAnsi="仿宋" w:eastAsia="仿宋" w:cs="仿宋"/>
          <w:spacing w:val="-4"/>
          <w:sz w:val="28"/>
          <w:szCs w:val="28"/>
        </w:rPr>
        <w:t>，非公司企业，营业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单位、非公司企业法人分支机构，合伙企业，合</w:t>
      </w:r>
      <w:r>
        <w:rPr>
          <w:rFonts w:ascii="仿宋" w:hAnsi="仿宋" w:eastAsia="仿宋" w:cs="仿宋"/>
          <w:spacing w:val="-4"/>
          <w:sz w:val="28"/>
          <w:szCs w:val="28"/>
        </w:rPr>
        <w:t>作企业分支机构，个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人独资企业，个人独资企业分支机构，外商投资</w:t>
      </w:r>
      <w:r>
        <w:rPr>
          <w:rFonts w:ascii="仿宋" w:hAnsi="仿宋" w:eastAsia="仿宋" w:cs="仿宋"/>
          <w:spacing w:val="-4"/>
          <w:sz w:val="28"/>
          <w:szCs w:val="28"/>
        </w:rPr>
        <w:t>企业，外商投资企业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分支机构，外商投资合伙企业，外商投资合伙企</w:t>
      </w:r>
      <w:r>
        <w:rPr>
          <w:rFonts w:ascii="仿宋" w:hAnsi="仿宋" w:eastAsia="仿宋" w:cs="仿宋"/>
          <w:spacing w:val="-4"/>
          <w:sz w:val="28"/>
          <w:szCs w:val="28"/>
        </w:rPr>
        <w:t>业分支机构，以及个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体工商户。 按照《河北省人民政府印发关于在全省范围内开展</w:t>
      </w:r>
      <w:r>
        <w:rPr>
          <w:rFonts w:ascii="仿宋" w:hAnsi="仿宋" w:eastAsia="仿宋" w:cs="仿宋"/>
          <w:spacing w:val="-8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“证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3"/>
          <w:sz w:val="28"/>
          <w:szCs w:val="28"/>
        </w:rPr>
        <w:t>照分离”改革全覆盖工作实施方案的通知》要求</w:t>
      </w:r>
      <w:r>
        <w:rPr>
          <w:rFonts w:ascii="仿宋" w:hAnsi="仿宋" w:eastAsia="仿宋" w:cs="仿宋"/>
          <w:spacing w:val="-4"/>
          <w:sz w:val="28"/>
          <w:szCs w:val="28"/>
        </w:rPr>
        <w:t>，“公共场所卫生许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可（除饭馆，咖啡馆，酒吧，茶座等）”事项对</w:t>
      </w:r>
      <w:r>
        <w:rPr>
          <w:rFonts w:ascii="仿宋" w:hAnsi="仿宋" w:eastAsia="仿宋" w:cs="仿宋"/>
          <w:spacing w:val="-4"/>
          <w:sz w:val="28"/>
          <w:szCs w:val="28"/>
        </w:rPr>
        <w:t>申办场所应当具备的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条件（空气、水质、采光、照明、噪音、顾客用具</w:t>
      </w:r>
      <w:r>
        <w:rPr>
          <w:rFonts w:ascii="仿宋" w:hAnsi="仿宋" w:eastAsia="仿宋" w:cs="仿宋"/>
          <w:spacing w:val="-4"/>
          <w:sz w:val="28"/>
          <w:szCs w:val="28"/>
        </w:rPr>
        <w:t>和卫生设施等符合</w:t>
      </w:r>
    </w:p>
    <w:p>
      <w:pPr>
        <w:spacing w:line="215" w:lineRule="auto"/>
        <w:ind w:left="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卫生标准）试行告知承诺，经形式审查后当场作出审批决定。</w:t>
      </w:r>
    </w:p>
    <w:p>
      <w:pPr>
        <w:spacing w:before="200" w:line="218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二、办理情形</w:t>
      </w:r>
    </w:p>
    <w:p>
      <w:pPr>
        <w:spacing w:before="295" w:line="411" w:lineRule="auto"/>
        <w:ind w:left="18" w:right="40" w:firstLine="567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若需要设置大型户外广告及在城市建筑物、设施上悬挂、张贴宣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传品，还需办理</w:t>
      </w:r>
      <w:r>
        <w:rPr>
          <w:rFonts w:ascii="仿宋" w:hAnsi="仿宋" w:eastAsia="仿宋" w:cs="仿宋"/>
          <w:spacing w:val="-9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“设置大型户外广告及在城市建</w:t>
      </w:r>
      <w:r>
        <w:rPr>
          <w:rFonts w:ascii="仿宋" w:hAnsi="仿宋" w:eastAsia="仿宋" w:cs="仿宋"/>
          <w:spacing w:val="-4"/>
          <w:sz w:val="28"/>
          <w:szCs w:val="28"/>
        </w:rPr>
        <w:t>筑物、设施上悬挂、</w:t>
      </w:r>
    </w:p>
    <w:p>
      <w:pPr>
        <w:spacing w:before="1" w:line="217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张贴宣传品审批”事项。</w:t>
      </w:r>
    </w:p>
    <w:p>
      <w:pPr>
        <w:spacing w:before="295" w:line="216" w:lineRule="auto"/>
        <w:ind w:left="4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三、牵头实施部门及机构：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2"/>
          <w:sz w:val="28"/>
          <w:szCs w:val="28"/>
        </w:rPr>
        <w:t>行政审批局</w:t>
      </w:r>
    </w:p>
    <w:p>
      <w:pPr>
        <w:spacing w:before="297" w:line="411" w:lineRule="auto"/>
        <w:ind w:left="57" w:right="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四、办理地址及时间：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鹰手营子矿区创业小区底商</w:t>
      </w:r>
      <w:r>
        <w:rPr>
          <w:rFonts w:ascii="仿宋" w:hAnsi="仿宋" w:eastAsia="仿宋" w:cs="仿宋"/>
          <w:spacing w:val="-2"/>
          <w:sz w:val="28"/>
          <w:szCs w:val="28"/>
        </w:rPr>
        <w:t>政务服务</w:t>
      </w:r>
      <w:r>
        <w:rPr>
          <w:rFonts w:ascii="仿宋" w:hAnsi="仿宋" w:eastAsia="仿宋" w:cs="仿宋"/>
          <w:spacing w:val="-10"/>
          <w:sz w:val="28"/>
          <w:szCs w:val="28"/>
        </w:rPr>
        <w:t>中心综合受理窗口；星期一至星期五：秋冬春季（9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 日～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5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月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31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日）上午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12:00，下午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13:30～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17:30；夏季（6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 日～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</w:p>
    <w:p>
      <w:pPr>
        <w:spacing w:before="1" w:line="215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31 日）上午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8:30～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12:00，下午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14:30</w:t>
      </w:r>
      <w:r>
        <w:rPr>
          <w:rFonts w:ascii="仿宋" w:hAnsi="仿宋" w:eastAsia="仿宋" w:cs="仿宋"/>
          <w:spacing w:val="-8"/>
          <w:sz w:val="28"/>
          <w:szCs w:val="28"/>
        </w:rPr>
        <w:t>～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17:30. 法定节假日除外。</w:t>
      </w:r>
    </w:p>
    <w:p>
      <w:pPr>
        <w:pStyle w:val="2"/>
        <w:spacing w:line="254" w:lineRule="auto"/>
      </w:pPr>
    </w:p>
    <w:p>
      <w:pPr>
        <w:spacing w:before="92" w:line="218" w:lineRule="auto"/>
        <w:ind w:left="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五、办理时限</w:t>
      </w:r>
    </w:p>
    <w:p>
      <w:pPr>
        <w:spacing w:before="250" w:line="216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承诺时限：10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个工作日</w:t>
      </w:r>
    </w:p>
    <w:p>
      <w:pPr>
        <w:spacing w:line="216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17" w:bottom="0" w:left="1785" w:header="0" w:footer="0" w:gutter="0"/>
          <w:cols w:space="720" w:num="1"/>
        </w:sectPr>
      </w:pPr>
    </w:p>
    <w:p>
      <w:pPr>
        <w:spacing w:before="232" w:line="216" w:lineRule="auto"/>
        <w:ind w:left="1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六、</w:t>
      </w:r>
      <w:r>
        <w:rPr>
          <w:rFonts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申请材料</w:t>
      </w:r>
    </w:p>
    <w:p>
      <w:pPr>
        <w:spacing w:line="29" w:lineRule="exact"/>
      </w:pPr>
    </w:p>
    <w:tbl>
      <w:tblPr>
        <w:tblStyle w:val="5"/>
        <w:tblW w:w="846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470"/>
        <w:gridCol w:w="4054"/>
        <w:gridCol w:w="974"/>
        <w:gridCol w:w="1034"/>
        <w:gridCol w:w="754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117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2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70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9" w:line="220" w:lineRule="auto"/>
              <w:ind w:right="32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405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1650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97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504" w:lineRule="exact"/>
              <w:ind w:left="1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</w:t>
            </w:r>
          </w:p>
          <w:p>
            <w:pPr>
              <w:pStyle w:val="6"/>
              <w:spacing w:line="218" w:lineRule="auto"/>
              <w:ind w:left="397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103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143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191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5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07"/>
            </w:pPr>
            <w:r>
              <w:rPr>
                <w:color w:val="666666"/>
                <w:spacing w:val="-3"/>
              </w:rPr>
              <w:t>公司登记</w:t>
            </w:r>
          </w:p>
        </w:tc>
        <w:tc>
          <w:tcPr>
            <w:tcW w:w="470" w:type="dxa"/>
            <w:textDirection w:val="tbRlV"/>
            <w:vAlign w:val="top"/>
          </w:tcPr>
          <w:p>
            <w:pPr>
              <w:pStyle w:val="6"/>
              <w:spacing w:before="132" w:line="202" w:lineRule="auto"/>
              <w:ind w:left="77"/>
              <w:rPr>
                <w:rFonts w:ascii="微软雅黑" w:hAnsi="微软雅黑" w:eastAsia="微软雅黑" w:cs="微软雅黑"/>
              </w:rPr>
            </w:pPr>
            <w:r>
              <w:rPr>
                <w:color w:val="409EFF"/>
              </w:rPr>
              <w:t>情</w:t>
            </w:r>
            <w:r>
              <w:rPr>
                <w:color w:val="409EFF"/>
                <w:spacing w:val="72"/>
              </w:rPr>
              <w:t xml:space="preserve"> </w:t>
            </w:r>
            <w:r>
              <w:rPr>
                <w:color w:val="409EFF"/>
                <w:position w:val="1"/>
              </w:rPr>
              <w:t>形</w:t>
            </w:r>
            <w:r>
              <w:rPr>
                <w:color w:val="409EFF"/>
                <w:spacing w:val="10"/>
                <w:position w:val="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409EFF"/>
              </w:rPr>
              <w:t>工</w:t>
            </w:r>
          </w:p>
        </w:tc>
        <w:tc>
          <w:tcPr>
            <w:tcW w:w="4054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99"/>
            </w:pPr>
            <w:r>
              <w:rPr>
                <w:color w:val="666666"/>
              </w:rPr>
              <w:t>无</w:t>
            </w:r>
          </w:p>
        </w:tc>
        <w:tc>
          <w:tcPr>
            <w:tcW w:w="974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365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754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68" w:line="158" w:lineRule="auto"/>
              <w:ind w:left="31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pacing w:val="22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25" w:lineRule="auto"/>
              <w:ind w:left="101" w:right="114" w:firstLine="5"/>
              <w:jc w:val="both"/>
            </w:pPr>
            <w:r>
              <w:rPr>
                <w:color w:val="666666"/>
                <w:spacing w:val="-2"/>
              </w:rPr>
              <w:t>公众聚集场所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投入使用、营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1"/>
              </w:rPr>
              <w:t>业前消防安全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2"/>
              </w:rPr>
              <w:t>检查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32" w:line="202" w:lineRule="auto"/>
              <w:ind w:left="891"/>
              <w:rPr>
                <w:rFonts w:ascii="微软雅黑" w:hAnsi="微软雅黑" w:eastAsia="微软雅黑" w:cs="微软雅黑"/>
              </w:rPr>
            </w:pPr>
            <w:r>
              <w:rPr>
                <w:color w:val="409EFF"/>
              </w:rPr>
              <w:t>情</w:t>
            </w:r>
            <w:r>
              <w:rPr>
                <w:color w:val="409EFF"/>
                <w:spacing w:val="72"/>
              </w:rPr>
              <w:t xml:space="preserve"> </w:t>
            </w:r>
            <w:r>
              <w:rPr>
                <w:color w:val="409EFF"/>
                <w:position w:val="1"/>
              </w:rPr>
              <w:t>形</w:t>
            </w:r>
            <w:r>
              <w:rPr>
                <w:color w:val="409EFF"/>
                <w:spacing w:val="12"/>
                <w:position w:val="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409EFF"/>
              </w:rPr>
              <w:t>工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1" w:lineRule="auto"/>
              <w:ind w:left="101"/>
            </w:pPr>
            <w:r>
              <w:rPr>
                <w:color w:val="666666"/>
                <w:spacing w:val="-1"/>
              </w:rPr>
              <w:t>消防安全制度、灭火和应急疏散预案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21" w:lineRule="auto"/>
              <w:ind w:left="101"/>
            </w:pPr>
            <w:r>
              <w:rPr>
                <w:color w:val="666666"/>
                <w:spacing w:val="-1"/>
              </w:rPr>
              <w:t>消防安全检查申报表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21" w:lineRule="auto"/>
              <w:ind w:left="98"/>
            </w:pPr>
            <w:r>
              <w:rPr>
                <w:color w:val="666666"/>
                <w:spacing w:val="-1"/>
              </w:rPr>
              <w:t>场所平面布置图、场所消防设施平面图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7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2" w:line="219" w:lineRule="auto"/>
              <w:ind w:left="99"/>
            </w:pPr>
            <w:r>
              <w:rPr>
                <w:color w:val="666666"/>
                <w:spacing w:val="-1"/>
              </w:rPr>
              <w:t>法律、行政法规规定的其他材料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21" w:lineRule="auto"/>
              <w:ind w:left="103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79"/>
            </w:pPr>
            <w:r>
              <w:rPr>
                <w:color w:val="409EFF"/>
              </w:rPr>
              <w:t>形</w:t>
            </w:r>
          </w:p>
          <w:p>
            <w:pPr>
              <w:spacing w:before="150" w:line="166" w:lineRule="auto"/>
              <w:ind w:left="17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409EFF"/>
                <w:spacing w:val="21"/>
                <w:sz w:val="16"/>
                <w:szCs w:val="16"/>
              </w:rPr>
              <w:t>2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1" w:lineRule="auto"/>
              <w:ind w:left="98"/>
            </w:pPr>
            <w:r>
              <w:rPr>
                <w:color w:val="666666"/>
                <w:spacing w:val="-1"/>
              </w:rPr>
              <w:t>场所平面布置图、场所消防设施平面图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2" w:line="220" w:lineRule="auto"/>
              <w:ind w:left="103"/>
            </w:pPr>
            <w:r>
              <w:rPr>
                <w:color w:val="666666"/>
                <w:spacing w:val="-1"/>
              </w:rPr>
              <w:t>公众聚集场所投入使用、营业前消防安全告知承诺书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1" w:lineRule="auto"/>
              <w:ind w:left="101"/>
            </w:pPr>
            <w:r>
              <w:rPr>
                <w:color w:val="666666"/>
                <w:spacing w:val="-1"/>
              </w:rPr>
              <w:t>消防安全制度、灭火和应急疏散预案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4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2" w:line="221" w:lineRule="auto"/>
              <w:ind w:left="103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19" w:lineRule="auto"/>
              <w:ind w:left="99"/>
            </w:pPr>
            <w:r>
              <w:rPr>
                <w:color w:val="666666"/>
                <w:spacing w:val="-1"/>
              </w:rPr>
              <w:t>法律、行政法规规定的其他材料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32" w:lineRule="auto"/>
              <w:ind w:left="102" w:right="114" w:firstLine="2"/>
              <w:jc w:val="both"/>
            </w:pPr>
            <w:r>
              <w:rPr>
                <w:color w:val="666666"/>
                <w:spacing w:val="-2"/>
              </w:rPr>
              <w:t>设置大型户外</w:t>
            </w:r>
            <w:r>
              <w:rPr>
                <w:color w:val="666666"/>
                <w:spacing w:val="2"/>
              </w:rPr>
              <w:t xml:space="preserve"> </w:t>
            </w:r>
            <w:r>
              <w:rPr>
                <w:color w:val="666666"/>
                <w:spacing w:val="-2"/>
              </w:rPr>
              <w:t>广告及在城市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建筑物、设施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上悬挂、张贴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1"/>
              </w:rPr>
              <w:t>宣传品审批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32" w:line="202" w:lineRule="auto"/>
              <w:ind w:left="1950"/>
              <w:rPr>
                <w:rFonts w:ascii="微软雅黑" w:hAnsi="微软雅黑" w:eastAsia="微软雅黑" w:cs="微软雅黑"/>
              </w:rPr>
            </w:pPr>
            <w:r>
              <w:rPr>
                <w:color w:val="409EFF"/>
              </w:rPr>
              <w:t>情</w:t>
            </w:r>
            <w:r>
              <w:rPr>
                <w:color w:val="409EFF"/>
                <w:spacing w:val="72"/>
              </w:rPr>
              <w:t xml:space="preserve"> </w:t>
            </w:r>
            <w:r>
              <w:rPr>
                <w:color w:val="409EFF"/>
                <w:position w:val="1"/>
              </w:rPr>
              <w:t>形</w:t>
            </w:r>
            <w:r>
              <w:rPr>
                <w:color w:val="409EFF"/>
                <w:spacing w:val="12"/>
                <w:position w:val="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409EFF"/>
              </w:rPr>
              <w:t>工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18" w:lineRule="auto"/>
              <w:ind w:left="98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76" w:line="314" w:lineRule="auto"/>
              <w:ind w:left="98" w:right="37"/>
              <w:jc w:val="both"/>
            </w:pPr>
            <w:r>
              <w:rPr>
                <w:color w:val="666666"/>
                <w:spacing w:val="-1"/>
              </w:rPr>
              <w:t>户外广告设置场地、设施使用权证明书（租赁协议、房</w:t>
            </w:r>
            <w:r>
              <w:rPr>
                <w:color w:val="666666"/>
                <w:spacing w:val="8"/>
              </w:rPr>
              <w:t xml:space="preserve">  </w:t>
            </w:r>
            <w:r>
              <w:rPr>
                <w:color w:val="666666"/>
                <w:spacing w:val="-4"/>
              </w:rPr>
              <w:t>屋产权证明、建筑规划许可证、城中村拆建政府文件）、</w:t>
            </w:r>
            <w:r>
              <w:rPr>
                <w:color w:val="666666"/>
                <w:spacing w:val="12"/>
              </w:rPr>
              <w:t xml:space="preserve"> </w:t>
            </w:r>
            <w:r>
              <w:rPr>
                <w:color w:val="666666"/>
                <w:spacing w:val="-1"/>
              </w:rPr>
              <w:t>产权单位同意设置安装的意见</w:t>
            </w:r>
          </w:p>
        </w:tc>
        <w:tc>
          <w:tcPr>
            <w:tcW w:w="974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9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78" w:line="325" w:lineRule="auto"/>
              <w:ind w:left="98" w:right="116"/>
              <w:jc w:val="both"/>
            </w:pPr>
            <w:r>
              <w:rPr>
                <w:color w:val="666666"/>
                <w:spacing w:val="-1"/>
              </w:rPr>
              <w:t>户外广告设施制作、安装、维护的安全技术规范和措施</w:t>
            </w:r>
            <w:r>
              <w:rPr>
                <w:color w:val="666666"/>
                <w:spacing w:val="16"/>
              </w:rPr>
              <w:t xml:space="preserve"> </w:t>
            </w:r>
            <w:r>
              <w:rPr>
                <w:color w:val="666666"/>
                <w:spacing w:val="-1"/>
              </w:rPr>
              <w:t>（户外广告设施合格文件、施工单位安全资质文件、安</w:t>
            </w:r>
            <w:r>
              <w:rPr>
                <w:color w:val="666666"/>
                <w:spacing w:val="16"/>
              </w:rPr>
              <w:t xml:space="preserve"> </w:t>
            </w:r>
            <w:r>
              <w:rPr>
                <w:color w:val="666666"/>
                <w:spacing w:val="-1"/>
              </w:rPr>
              <w:t>全维护措施文件、施工合同、项目经理人和安全员证明</w:t>
            </w:r>
            <w:r>
              <w:rPr>
                <w:color w:val="666666"/>
                <w:spacing w:val="16"/>
              </w:rPr>
              <w:t xml:space="preserve"> </w:t>
            </w:r>
            <w:r>
              <w:rPr>
                <w:color w:val="666666"/>
                <w:spacing w:val="-2"/>
              </w:rPr>
              <w:t>文件）</w:t>
            </w:r>
          </w:p>
        </w:tc>
        <w:tc>
          <w:tcPr>
            <w:tcW w:w="974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8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0" w:lineRule="auto"/>
              <w:ind w:left="99"/>
            </w:pPr>
            <w:r>
              <w:rPr>
                <w:color w:val="666666"/>
                <w:spacing w:val="-1"/>
              </w:rPr>
              <w:t>户外广告行政许可申请书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7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5" w:line="221" w:lineRule="auto"/>
              <w:ind w:left="103"/>
            </w:pPr>
            <w:r>
              <w:rPr>
                <w:color w:val="666666"/>
                <w:spacing w:val="-3"/>
              </w:rPr>
              <w:t>营业执照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5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5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8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79" w:line="314" w:lineRule="auto"/>
              <w:ind w:left="97" w:right="116" w:firstLine="1"/>
              <w:jc w:val="both"/>
            </w:pPr>
            <w:r>
              <w:rPr>
                <w:color w:val="666666"/>
                <w:spacing w:val="-1"/>
              </w:rPr>
              <w:t>广告实景效果彩图、广告画面效果彩图及广告具体位置</w:t>
            </w:r>
            <w:r>
              <w:rPr>
                <w:color w:val="666666"/>
                <w:spacing w:val="16"/>
              </w:rPr>
              <w:t xml:space="preserve"> </w:t>
            </w:r>
            <w:r>
              <w:rPr>
                <w:color w:val="666666"/>
                <w:spacing w:val="-1"/>
              </w:rPr>
              <w:t>平面图（附页写明申请单位、设置位置、设置形式、设</w:t>
            </w:r>
            <w:r>
              <w:rPr>
                <w:color w:val="666666"/>
                <w:spacing w:val="18"/>
              </w:rPr>
              <w:t xml:space="preserve"> </w:t>
            </w:r>
            <w:r>
              <w:rPr>
                <w:color w:val="666666"/>
                <w:spacing w:val="-1"/>
              </w:rPr>
              <w:t>置规格、材质）</w:t>
            </w:r>
          </w:p>
        </w:tc>
        <w:tc>
          <w:tcPr>
            <w:tcW w:w="974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69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175" w:type="dxa"/>
            <w:vAlign w:val="top"/>
          </w:tcPr>
          <w:p>
            <w:pPr>
              <w:pStyle w:val="6"/>
              <w:spacing w:before="176" w:line="218" w:lineRule="auto"/>
              <w:ind w:left="115"/>
            </w:pPr>
            <w:r>
              <w:rPr>
                <w:color w:val="666666"/>
                <w:spacing w:val="-4"/>
              </w:rPr>
              <w:t>出版物零售单</w:t>
            </w:r>
          </w:p>
        </w:tc>
        <w:tc>
          <w:tcPr>
            <w:tcW w:w="470" w:type="dxa"/>
            <w:vAlign w:val="top"/>
          </w:tcPr>
          <w:p>
            <w:pPr>
              <w:pStyle w:val="6"/>
              <w:spacing w:before="177" w:line="222" w:lineRule="auto"/>
              <w:ind w:left="154"/>
            </w:pPr>
            <w:r>
              <w:rPr>
                <w:color w:val="409EFF"/>
              </w:rPr>
              <w:t>情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6" w:line="221" w:lineRule="auto"/>
              <w:ind w:left="103"/>
            </w:pPr>
            <w:r>
              <w:rPr>
                <w:color w:val="666666"/>
                <w:spacing w:val="-2"/>
              </w:rPr>
              <w:t>营业执照正副本复印件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7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7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7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</w:tbl>
    <w:p>
      <w:pPr>
        <w:pStyle w:val="2"/>
      </w:pPr>
    </w:p>
    <w:p>
      <w:pPr>
        <w:sectPr>
          <w:pgSz w:w="11906" w:h="16839"/>
          <w:pgMar w:top="1431" w:right="1740" w:bottom="0" w:left="1699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461" w:type="dxa"/>
        <w:tblInd w:w="2" w:type="dxa"/>
        <w:tblBorders>
          <w:top w:val="single" w:color="EBEBEB" w:sz="2" w:space="0"/>
          <w:left w:val="single" w:color="EBEBEB" w:sz="2" w:space="0"/>
          <w:bottom w:val="single" w:color="EBEBEB" w:sz="2" w:space="0"/>
          <w:right w:val="single" w:color="EBEBEB" w:sz="2" w:space="0"/>
          <w:insideH w:val="single" w:color="EBEBEB" w:sz="2" w:space="0"/>
          <w:insideV w:val="single" w:color="EBEBE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470"/>
        <w:gridCol w:w="4054"/>
        <w:gridCol w:w="974"/>
        <w:gridCol w:w="1034"/>
        <w:gridCol w:w="754"/>
      </w:tblGrid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175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2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事项名称</w:t>
            </w:r>
          </w:p>
        </w:tc>
        <w:tc>
          <w:tcPr>
            <w:tcW w:w="470" w:type="dxa"/>
            <w:tcBorders>
              <w:top w:val="nil"/>
            </w:tcBorders>
            <w:shd w:val="clear" w:color="auto" w:fill="F6F7F8"/>
            <w:textDirection w:val="tbRlV"/>
            <w:vAlign w:val="top"/>
          </w:tcPr>
          <w:p>
            <w:pPr>
              <w:pStyle w:val="6"/>
              <w:spacing w:before="139" w:line="220" w:lineRule="auto"/>
              <w:ind w:right="31"/>
              <w:jc w:val="right"/>
              <w:rPr>
                <w:sz w:val="18"/>
                <w:szCs w:val="18"/>
              </w:rPr>
            </w:pP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形</w:t>
            </w:r>
            <w:r>
              <w:rPr>
                <w:color w:val="333333"/>
                <w:spacing w:val="15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color w:val="333333"/>
                <w:spacing w:val="14"/>
                <w:sz w:val="18"/>
                <w:szCs w:val="18"/>
              </w:rPr>
              <w:t xml:space="preserve">   </w:t>
            </w:r>
            <w:r>
              <w:rPr>
                <w:color w:val="333333"/>
                <w:spacing w:val="10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405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1650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材料名称</w:t>
            </w:r>
          </w:p>
        </w:tc>
        <w:tc>
          <w:tcPr>
            <w:tcW w:w="97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504" w:lineRule="exact"/>
              <w:ind w:left="111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position w:val="24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材料必要</w:t>
            </w:r>
          </w:p>
          <w:p>
            <w:pPr>
              <w:pStyle w:val="6"/>
              <w:spacing w:line="217" w:lineRule="auto"/>
              <w:ind w:left="397"/>
              <w:rPr>
                <w:sz w:val="18"/>
                <w:szCs w:val="18"/>
              </w:rPr>
            </w:pPr>
            <w:r>
              <w:rPr>
                <w:color w:val="333333"/>
                <w:spacing w:val="2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性</w:t>
            </w:r>
          </w:p>
        </w:tc>
        <w:tc>
          <w:tcPr>
            <w:tcW w:w="103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143"/>
              <w:rPr>
                <w:sz w:val="18"/>
                <w:szCs w:val="18"/>
              </w:rPr>
            </w:pPr>
            <w:r>
              <w:rPr>
                <w:color w:val="333333"/>
                <w:spacing w:val="8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材料类型</w:t>
            </w:r>
          </w:p>
        </w:tc>
        <w:tc>
          <w:tcPr>
            <w:tcW w:w="754" w:type="dxa"/>
            <w:tcBorders>
              <w:top w:val="nil"/>
            </w:tcBorders>
            <w:shd w:val="clear" w:color="auto" w:fill="F6F7F8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7" w:lineRule="auto"/>
              <w:ind w:left="191"/>
              <w:rPr>
                <w:sz w:val="18"/>
                <w:szCs w:val="18"/>
              </w:rPr>
            </w:pPr>
            <w:r>
              <w:rPr>
                <w:color w:val="333333"/>
                <w:spacing w:val="6"/>
                <w:sz w:val="18"/>
                <w:szCs w:val="18"/>
                <w14:textOutline w14:w="3450" w14:cap="sq" w14:cmpd="sng">
                  <w14:solidFill>
                    <w14:srgbClr w14:val="333333"/>
                  </w14:solidFill>
                  <w14:prstDash w14:val="solid"/>
                  <w14:bevel/>
                </w14:textOutline>
              </w:rPr>
              <w:t>份数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76" w:line="291" w:lineRule="auto"/>
              <w:ind w:left="102" w:right="114"/>
            </w:pPr>
            <w:r>
              <w:rPr>
                <w:color w:val="666666"/>
                <w:spacing w:val="-2"/>
              </w:rPr>
              <w:t>位和个体工商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户设立审批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32" w:line="186" w:lineRule="auto"/>
              <w:ind w:left="76"/>
              <w:rPr>
                <w:rFonts w:ascii="微软雅黑" w:hAnsi="微软雅黑" w:eastAsia="微软雅黑" w:cs="微软雅黑"/>
              </w:rPr>
            </w:pPr>
            <w:r>
              <w:rPr>
                <w:color w:val="409EFF"/>
              </w:rPr>
              <w:t>形</w:t>
            </w:r>
            <w:r>
              <w:rPr>
                <w:color w:val="409EFF"/>
                <w:spacing w:val="12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409EFF"/>
                <w:position w:val="-1"/>
              </w:rPr>
              <w:t>工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2" w:line="221" w:lineRule="auto"/>
              <w:ind w:left="99"/>
            </w:pPr>
            <w:r>
              <w:rPr>
                <w:color w:val="666666"/>
                <w:spacing w:val="-1"/>
              </w:rPr>
              <w:t>房屋产权证明或租房协议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18" w:lineRule="auto"/>
              <w:ind w:left="98"/>
            </w:pPr>
            <w:r>
              <w:rPr>
                <w:color w:val="666666"/>
                <w:spacing w:val="-1"/>
              </w:rPr>
              <w:t>授权委托书及身份证明复印件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4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75" w:line="291" w:lineRule="auto"/>
              <w:ind w:left="98" w:right="116" w:firstLine="3"/>
            </w:pPr>
            <w:r>
              <w:rPr>
                <w:color w:val="666666"/>
                <w:spacing w:val="-1"/>
              </w:rPr>
              <w:t>行政许可申请书（载明单位基本情况或者个人基本情况</w:t>
            </w:r>
            <w:r>
              <w:rPr>
                <w:color w:val="666666"/>
                <w:spacing w:val="14"/>
              </w:rPr>
              <w:t xml:space="preserve"> </w:t>
            </w:r>
            <w:r>
              <w:rPr>
                <w:color w:val="666666"/>
                <w:spacing w:val="-1"/>
              </w:rPr>
              <w:t>及申请事项）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23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23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6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91" w:lineRule="auto"/>
              <w:ind w:left="102" w:right="114" w:firstLine="4"/>
            </w:pPr>
            <w:r>
              <w:rPr>
                <w:color w:val="666666"/>
                <w:spacing w:val="-2"/>
              </w:rPr>
              <w:t>公共场所卫生</w:t>
            </w:r>
            <w:r>
              <w:rPr>
                <w:color w:val="666666"/>
              </w:rPr>
              <w:t xml:space="preserve"> </w:t>
            </w:r>
            <w:r>
              <w:rPr>
                <w:color w:val="666666"/>
                <w:spacing w:val="-2"/>
              </w:rPr>
              <w:t>许可设立</w:t>
            </w:r>
          </w:p>
        </w:tc>
        <w:tc>
          <w:tcPr>
            <w:tcW w:w="47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32" w:line="202" w:lineRule="auto"/>
              <w:ind w:left="952"/>
              <w:rPr>
                <w:rFonts w:ascii="微软雅黑" w:hAnsi="微软雅黑" w:eastAsia="微软雅黑" w:cs="微软雅黑"/>
              </w:rPr>
            </w:pPr>
            <w:r>
              <w:rPr>
                <w:color w:val="409EFF"/>
              </w:rPr>
              <w:t>情</w:t>
            </w:r>
            <w:r>
              <w:rPr>
                <w:color w:val="409EFF"/>
                <w:spacing w:val="72"/>
              </w:rPr>
              <w:t xml:space="preserve"> </w:t>
            </w:r>
            <w:r>
              <w:rPr>
                <w:color w:val="409EFF"/>
                <w:position w:val="1"/>
              </w:rPr>
              <w:t>形</w:t>
            </w:r>
            <w:r>
              <w:rPr>
                <w:color w:val="409EFF"/>
                <w:spacing w:val="10"/>
                <w:position w:val="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409EFF"/>
              </w:rPr>
              <w:t>工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2" w:line="221" w:lineRule="auto"/>
              <w:ind w:left="98"/>
            </w:pPr>
            <w:r>
              <w:rPr>
                <w:color w:val="666666"/>
                <w:spacing w:val="-1"/>
              </w:rPr>
              <w:t>河北省公共场所卫生许可证申请表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2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2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18" w:lineRule="auto"/>
              <w:ind w:left="103"/>
            </w:pPr>
            <w:r>
              <w:rPr>
                <w:color w:val="666666"/>
                <w:spacing w:val="-1"/>
              </w:rPr>
              <w:t>公共场所卫生管理制度（必须根据实际开展项目制定）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1" w:lineRule="auto"/>
              <w:ind w:left="103"/>
            </w:pPr>
            <w:r>
              <w:rPr>
                <w:color w:val="666666"/>
                <w:spacing w:val="-1"/>
              </w:rPr>
              <w:t>公共场所卫生许可承诺书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5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77" w:line="291" w:lineRule="auto"/>
              <w:ind w:left="113" w:right="116" w:hanging="10"/>
            </w:pPr>
            <w:r>
              <w:rPr>
                <w:color w:val="666666"/>
                <w:spacing w:val="-1"/>
              </w:rPr>
              <w:t>公共场所地址方位示意图、平面图和卫生设施平面布局</w:t>
            </w:r>
            <w:r>
              <w:rPr>
                <w:color w:val="666666"/>
                <w:spacing w:val="11"/>
              </w:rPr>
              <w:t xml:space="preserve"> </w:t>
            </w:r>
            <w:r>
              <w:rPr>
                <w:color w:val="666666"/>
              </w:rPr>
              <w:t>图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23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23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66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18" w:lineRule="auto"/>
              <w:ind w:left="99"/>
            </w:pPr>
            <w:r>
              <w:rPr>
                <w:color w:val="666666"/>
                <w:spacing w:val="-1"/>
              </w:rPr>
              <w:t>法定代表人或者负责人身份证明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7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12" w:lineRule="exact"/>
              <w:ind w:left="154"/>
            </w:pPr>
            <w:r>
              <w:rPr>
                <w:color w:val="409EFF"/>
                <w:position w:val="11"/>
              </w:rPr>
              <w:t>情</w:t>
            </w:r>
          </w:p>
          <w:p>
            <w:pPr>
              <w:pStyle w:val="6"/>
              <w:spacing w:line="223" w:lineRule="auto"/>
              <w:ind w:left="179"/>
            </w:pPr>
            <w:r>
              <w:rPr>
                <w:color w:val="409EFF"/>
              </w:rPr>
              <w:t>形</w:t>
            </w:r>
          </w:p>
          <w:p>
            <w:pPr>
              <w:spacing w:before="150" w:line="166" w:lineRule="auto"/>
              <w:ind w:left="17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409EFF"/>
                <w:spacing w:val="21"/>
                <w:sz w:val="16"/>
                <w:szCs w:val="16"/>
              </w:rPr>
              <w:t>2</w:t>
            </w: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1" w:lineRule="auto"/>
              <w:ind w:left="119"/>
            </w:pPr>
            <w:r>
              <w:rPr>
                <w:color w:val="666666"/>
                <w:spacing w:val="-5"/>
              </w:rPr>
              <w:t>申请人承诺书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8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3" w:line="221" w:lineRule="auto"/>
              <w:ind w:left="103"/>
            </w:pPr>
            <w:r>
              <w:rPr>
                <w:color w:val="666666"/>
                <w:spacing w:val="-1"/>
              </w:rPr>
              <w:t>公共场所卫生许可申请表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3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3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79" w:line="291" w:lineRule="auto"/>
              <w:ind w:left="113" w:right="116" w:hanging="10"/>
            </w:pPr>
            <w:r>
              <w:rPr>
                <w:color w:val="666666"/>
                <w:spacing w:val="-1"/>
              </w:rPr>
              <w:t>公共场所地址方位示意图、平面图和卫生设施平面布局</w:t>
            </w:r>
            <w:r>
              <w:rPr>
                <w:color w:val="666666"/>
                <w:spacing w:val="11"/>
              </w:rPr>
              <w:t xml:space="preserve"> </w:t>
            </w:r>
            <w:r>
              <w:rPr>
                <w:color w:val="666666"/>
              </w:rPr>
              <w:t>图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234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23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67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18" w:lineRule="auto"/>
              <w:ind w:left="98"/>
            </w:pPr>
            <w:r>
              <w:rPr>
                <w:color w:val="666666"/>
                <w:spacing w:val="-1"/>
              </w:rPr>
              <w:t>授权委托书及身份证复印件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5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5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8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6" w:line="218" w:lineRule="auto"/>
              <w:ind w:left="99"/>
            </w:pPr>
            <w:r>
              <w:rPr>
                <w:color w:val="666666"/>
                <w:spacing w:val="-1"/>
              </w:rPr>
              <w:t>法定代表人或负责人有效身份证明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6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6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6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4" w:line="221" w:lineRule="auto"/>
              <w:ind w:left="103"/>
            </w:pPr>
            <w:r>
              <w:rPr>
                <w:color w:val="666666"/>
                <w:spacing w:val="-2"/>
              </w:rPr>
              <w:t>营业执照复印件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4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4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7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175" w:line="221" w:lineRule="auto"/>
              <w:ind w:left="103"/>
            </w:pPr>
            <w:r>
              <w:rPr>
                <w:color w:val="666666"/>
                <w:spacing w:val="-2"/>
              </w:rPr>
              <w:t>公共场所卫生管理制度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175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175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08" w:line="176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4" w:type="dxa"/>
            <w:vAlign w:val="top"/>
          </w:tcPr>
          <w:p>
            <w:pPr>
              <w:pStyle w:val="6"/>
              <w:spacing w:before="80" w:line="290" w:lineRule="auto"/>
              <w:ind w:left="98" w:right="116" w:firstLine="4"/>
            </w:pPr>
            <w:r>
              <w:rPr>
                <w:color w:val="666666"/>
                <w:spacing w:val="-1"/>
              </w:rPr>
              <w:t>公共场所卫生检测或者评价报告（使用集中空调的，还</w:t>
            </w:r>
            <w:r>
              <w:rPr>
                <w:color w:val="666666"/>
                <w:spacing w:val="11"/>
              </w:rPr>
              <w:t xml:space="preserve"> </w:t>
            </w:r>
            <w:r>
              <w:rPr>
                <w:color w:val="666666"/>
                <w:spacing w:val="-1"/>
              </w:rPr>
              <w:t>应提供集中空调通风系统卫生监测报告）</w:t>
            </w:r>
          </w:p>
        </w:tc>
        <w:tc>
          <w:tcPr>
            <w:tcW w:w="974" w:type="dxa"/>
            <w:vAlign w:val="top"/>
          </w:tcPr>
          <w:p>
            <w:pPr>
              <w:pStyle w:val="6"/>
              <w:spacing w:before="236" w:line="222" w:lineRule="auto"/>
              <w:ind w:left="333"/>
            </w:pPr>
            <w:r>
              <w:rPr>
                <w:color w:val="666666"/>
                <w:spacing w:val="-4"/>
              </w:rPr>
              <w:t>必要</w:t>
            </w:r>
          </w:p>
        </w:tc>
        <w:tc>
          <w:tcPr>
            <w:tcW w:w="1034" w:type="dxa"/>
            <w:vAlign w:val="top"/>
          </w:tcPr>
          <w:p>
            <w:pPr>
              <w:pStyle w:val="6"/>
              <w:spacing w:before="236" w:line="222" w:lineRule="auto"/>
              <w:ind w:left="123"/>
            </w:pPr>
            <w:r>
              <w:rPr>
                <w:color w:val="666666"/>
                <w:spacing w:val="-2"/>
              </w:rPr>
              <w:t>纸质和电子</w:t>
            </w:r>
          </w:p>
        </w:tc>
        <w:tc>
          <w:tcPr>
            <w:tcW w:w="754" w:type="dxa"/>
            <w:vAlign w:val="top"/>
          </w:tcPr>
          <w:p>
            <w:pPr>
              <w:spacing w:before="267" w:line="175" w:lineRule="exact"/>
              <w:ind w:left="32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  <w:t>工</w:t>
            </w:r>
          </w:p>
        </w:tc>
      </w:tr>
      <w:tr>
        <w:tblPrEx>
          <w:tblBorders>
            <w:top w:val="single" w:color="EBEBEB" w:sz="2" w:space="0"/>
            <w:left w:val="single" w:color="EBEBEB" w:sz="2" w:space="0"/>
            <w:bottom w:val="single" w:color="EBEBEB" w:sz="2" w:space="0"/>
            <w:right w:val="single" w:color="EBEBEB" w:sz="2" w:space="0"/>
            <w:insideH w:val="single" w:color="EBEBEB" w:sz="2" w:space="0"/>
            <w:insideV w:val="single" w:color="EBEBE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175" w:type="dxa"/>
            <w:vAlign w:val="top"/>
          </w:tcPr>
          <w:p>
            <w:pPr>
              <w:pStyle w:val="6"/>
              <w:spacing w:before="237" w:line="291" w:lineRule="auto"/>
              <w:ind w:left="102" w:right="114"/>
            </w:pPr>
            <w:r>
              <w:rPr>
                <w:color w:val="666666"/>
                <w:spacing w:val="-2"/>
              </w:rPr>
              <w:t>个体工商户注</w:t>
            </w:r>
            <w:r>
              <w:rPr>
                <w:color w:val="666666"/>
                <w:spacing w:val="4"/>
              </w:rPr>
              <w:t xml:space="preserve"> </w:t>
            </w:r>
            <w:r>
              <w:rPr>
                <w:color w:val="666666"/>
                <w:spacing w:val="-2"/>
              </w:rPr>
              <w:t>册登记</w:t>
            </w:r>
          </w:p>
        </w:tc>
        <w:tc>
          <w:tcPr>
            <w:tcW w:w="470" w:type="dxa"/>
            <w:textDirection w:val="tbRlV"/>
            <w:vAlign w:val="top"/>
          </w:tcPr>
          <w:p>
            <w:pPr>
              <w:pStyle w:val="6"/>
              <w:spacing w:before="132" w:line="202" w:lineRule="auto"/>
              <w:ind w:left="81"/>
              <w:rPr>
                <w:rFonts w:ascii="微软雅黑" w:hAnsi="微软雅黑" w:eastAsia="微软雅黑" w:cs="微软雅黑"/>
              </w:rPr>
            </w:pPr>
            <w:r>
              <w:rPr>
                <w:color w:val="409EFF"/>
              </w:rPr>
              <w:t>情</w:t>
            </w:r>
            <w:r>
              <w:rPr>
                <w:color w:val="409EFF"/>
                <w:spacing w:val="72"/>
              </w:rPr>
              <w:t xml:space="preserve"> </w:t>
            </w:r>
            <w:r>
              <w:rPr>
                <w:color w:val="409EFF"/>
                <w:position w:val="1"/>
              </w:rPr>
              <w:t>形</w:t>
            </w:r>
            <w:r>
              <w:rPr>
                <w:color w:val="409EFF"/>
                <w:spacing w:val="10"/>
                <w:position w:val="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409EFF"/>
              </w:rPr>
              <w:t>工</w:t>
            </w:r>
          </w:p>
        </w:tc>
        <w:tc>
          <w:tcPr>
            <w:tcW w:w="4054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99"/>
            </w:pPr>
            <w:r>
              <w:rPr>
                <w:color w:val="666666"/>
              </w:rPr>
              <w:t>无</w:t>
            </w:r>
          </w:p>
        </w:tc>
        <w:tc>
          <w:tcPr>
            <w:tcW w:w="974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254"/>
            </w:pPr>
            <w:r>
              <w:rPr>
                <w:color w:val="666666"/>
                <w:spacing w:val="-3"/>
              </w:rPr>
              <w:t>非必要</w:t>
            </w:r>
          </w:p>
        </w:tc>
        <w:tc>
          <w:tcPr>
            <w:tcW w:w="1034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2" w:lineRule="auto"/>
              <w:ind w:left="365"/>
            </w:pPr>
            <w:r>
              <w:rPr>
                <w:color w:val="666666"/>
                <w:spacing w:val="-4"/>
              </w:rPr>
              <w:t>未知</w:t>
            </w:r>
          </w:p>
        </w:tc>
        <w:tc>
          <w:tcPr>
            <w:tcW w:w="754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9" w:line="158" w:lineRule="auto"/>
              <w:ind w:left="31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olor w:val="666666"/>
                <w:spacing w:val="22"/>
                <w:sz w:val="16"/>
                <w:szCs w:val="16"/>
              </w:rPr>
              <w:t>0</w:t>
            </w:r>
          </w:p>
        </w:tc>
      </w:tr>
    </w:tbl>
    <w:p>
      <w:pPr>
        <w:pStyle w:val="2"/>
        <w:spacing w:line="354" w:lineRule="auto"/>
      </w:pPr>
    </w:p>
    <w:p>
      <w:pPr>
        <w:pStyle w:val="2"/>
        <w:spacing w:line="354" w:lineRule="auto"/>
      </w:pPr>
    </w:p>
    <w:p>
      <w:pPr>
        <w:spacing w:before="91" w:line="219" w:lineRule="auto"/>
        <w:ind w:left="1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七、办理方式</w:t>
      </w:r>
    </w:p>
    <w:p>
      <w:pPr>
        <w:spacing w:line="219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40" w:bottom="0" w:left="1699" w:header="0" w:footer="0" w:gutter="0"/>
          <w:cols w:space="720" w:num="1"/>
        </w:sectPr>
      </w:pPr>
    </w:p>
    <w:p>
      <w:pPr>
        <w:spacing w:before="232" w:line="581" w:lineRule="exact"/>
        <w:ind w:right="59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3"/>
          <w:sz w:val="28"/>
          <w:szCs w:val="28"/>
        </w:rPr>
        <w:t>窗口受理:请到</w:t>
      </w:r>
      <w:r>
        <w:rPr>
          <w:rFonts w:hint="eastAsia" w:ascii="仿宋" w:hAnsi="仿宋" w:eastAsia="仿宋" w:cs="仿宋"/>
          <w:spacing w:val="-1"/>
          <w:position w:val="23"/>
          <w:sz w:val="28"/>
          <w:szCs w:val="28"/>
          <w:lang w:eastAsia="zh-CN"/>
        </w:rPr>
        <w:t>营子区</w:t>
      </w:r>
      <w:r>
        <w:rPr>
          <w:rFonts w:ascii="仿宋" w:hAnsi="仿宋" w:eastAsia="仿宋" w:cs="仿宋"/>
          <w:spacing w:val="-1"/>
          <w:position w:val="23"/>
          <w:sz w:val="28"/>
          <w:szCs w:val="28"/>
        </w:rPr>
        <w:t>政务服务中心大厅综合受理窗口</w:t>
      </w: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提交申请</w:t>
      </w:r>
    </w:p>
    <w:p>
      <w:pPr>
        <w:spacing w:line="215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材料</w:t>
      </w:r>
    </w:p>
    <w:p>
      <w:pPr>
        <w:spacing w:before="253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（</w:t>
      </w:r>
      <w:r>
        <w:rPr>
          <w:rFonts w:ascii="仿宋" w:hAnsi="仿宋" w:eastAsia="仿宋" w:cs="仿宋"/>
          <w:spacing w:val="-7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二）网上申报：</w:t>
      </w:r>
    </w:p>
    <w:p>
      <w:pPr>
        <w:spacing w:before="248" w:line="580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before="1"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59" w:line="219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八、办理流程</w:t>
      </w:r>
    </w:p>
    <w:p>
      <w:pPr>
        <w:spacing w:before="59" w:line="6464" w:lineRule="exact"/>
        <w:ind w:firstLine="14"/>
      </w:pPr>
      <w:r>
        <w:rPr>
          <w:position w:val="-129"/>
        </w:rPr>
        <w:drawing>
          <wp:inline distT="0" distB="0" distL="0" distR="0">
            <wp:extent cx="5262245" cy="410400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371" cy="410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76" w:line="218" w:lineRule="auto"/>
        <w:ind w:left="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九、收费依据及标准：无</w:t>
      </w:r>
    </w:p>
    <w:p>
      <w:pPr>
        <w:spacing w:before="250" w:line="581" w:lineRule="exact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3"/>
          <w:sz w:val="28"/>
          <w:szCs w:val="28"/>
        </w:rPr>
        <w:t>十、结果送达 ：现场领取或邮寄</w:t>
      </w:r>
    </w:p>
    <w:p>
      <w:pPr>
        <w:spacing w:before="2" w:line="217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十一、咨询方式</w:t>
      </w:r>
    </w:p>
    <w:p>
      <w:pPr>
        <w:spacing w:before="247" w:line="216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现场咨询：百事通窗口</w:t>
      </w:r>
    </w:p>
    <w:p>
      <w:pPr>
        <w:spacing w:before="253" w:line="219" w:lineRule="auto"/>
        <w:ind w:left="617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sz w:val="28"/>
          <w:szCs w:val="28"/>
        </w:rPr>
        <w:t>电话咨询：0314-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5315686</w:t>
      </w:r>
    </w:p>
    <w:p>
      <w:pPr>
        <w:spacing w:line="219" w:lineRule="auto"/>
        <w:rPr>
          <w:rFonts w:ascii="仿宋" w:hAnsi="仿宋" w:eastAsia="仿宋" w:cs="仿宋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31" w:line="219" w:lineRule="auto"/>
        <w:ind w:left="6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网上咨询：</w:t>
      </w:r>
    </w:p>
    <w:p>
      <w:pPr>
        <w:spacing w:before="249" w:line="581" w:lineRule="exact"/>
        <w:ind w:left="26"/>
        <w:rPr>
          <w:rFonts w:ascii="仿宋" w:hAnsi="仿宋" w:eastAsia="仿宋" w:cs="仿宋"/>
          <w:sz w:val="28"/>
          <w:szCs w:val="28"/>
        </w:rPr>
      </w:pPr>
      <w:r>
        <w:fldChar w:fldCharType="begin"/>
      </w:r>
      <w:r>
        <w:instrText xml:space="preserve"> HYPERLINK "http://www.hbzwfw.gov.cn/hbzw/sxcx/itemList/xz_index.do?web" </w:instrText>
      </w:r>
      <w:r>
        <w:fldChar w:fldCharType="separate"/>
      </w:r>
      <w:r>
        <w:rPr>
          <w:rFonts w:ascii="仿宋" w:hAnsi="仿宋" w:eastAsia="仿宋" w:cs="仿宋"/>
          <w:position w:val="24"/>
          <w:sz w:val="28"/>
          <w:szCs w:val="28"/>
        </w:rPr>
        <w:t>http://www.hbzwfw.gov.cn/hbzw/sxcx/itemList/xz_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t>index.do?web</w:t>
      </w:r>
      <w:r>
        <w:rPr>
          <w:rFonts w:ascii="仿宋" w:hAnsi="仿宋" w:eastAsia="仿宋" w:cs="仿宋"/>
          <w:spacing w:val="-1"/>
          <w:position w:val="24"/>
          <w:sz w:val="28"/>
          <w:szCs w:val="28"/>
        </w:rPr>
        <w:fldChar w:fldCharType="end"/>
      </w:r>
    </w:p>
    <w:p>
      <w:pPr>
        <w:spacing w:line="211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Id=147&amp;deptid=</w:t>
      </w:r>
    </w:p>
    <w:p>
      <w:pPr>
        <w:spacing w:before="257" w:line="218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十二、监督投诉渠道</w:t>
      </w:r>
    </w:p>
    <w:p>
      <w:pPr>
        <w:spacing w:before="250" w:line="218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（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一）现场监督投诉：受理中心</w:t>
      </w:r>
    </w:p>
    <w:p>
      <w:pPr>
        <w:spacing w:before="250" w:line="218" w:lineRule="auto"/>
        <w:ind w:left="573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二）电话监督投诉：0314-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5018676</w:t>
      </w:r>
      <w:bookmarkStart w:id="0" w:name="_GoBack"/>
      <w:bookmarkEnd w:id="0"/>
    </w:p>
    <w:p>
      <w:pPr>
        <w:spacing w:before="199" w:line="411" w:lineRule="auto"/>
        <w:ind w:left="27" w:hanging="1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（三）网上监督投诉：进入河北省政务服务网（zw</w:t>
      </w:r>
      <w:r>
        <w:rPr>
          <w:rFonts w:ascii="仿宋" w:hAnsi="仿宋" w:eastAsia="仿宋" w:cs="仿宋"/>
          <w:spacing w:val="-1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fw.hebei.gov.cn</w:t>
      </w:r>
      <w:r>
        <w:rPr>
          <w:rFonts w:ascii="仿宋" w:hAnsi="仿宋" w:eastAsia="仿宋" w:cs="仿宋"/>
          <w:spacing w:val="-63"/>
          <w:w w:val="81"/>
          <w:sz w:val="28"/>
          <w:szCs w:val="28"/>
        </w:rPr>
        <w:t>），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在</w:t>
      </w:r>
      <w:r>
        <w:rPr>
          <w:rFonts w:ascii="仿宋" w:hAnsi="仿宋" w:eastAsia="仿宋" w:cs="仿宋"/>
          <w:spacing w:val="-8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“个人中心-我的办件”</w:t>
      </w:r>
      <w:r>
        <w:rPr>
          <w:rFonts w:ascii="仿宋" w:hAnsi="仿宋" w:eastAsia="仿宋" w:cs="仿宋"/>
          <w:spacing w:val="-10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页面，如您对办件结果不满意，可直接针</w:t>
      </w:r>
    </w:p>
    <w:p>
      <w:pPr>
        <w:spacing w:before="1" w:line="216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对办件进行投诉。</w:t>
      </w:r>
    </w:p>
    <w:sectPr>
      <w:pgSz w:w="11906" w:h="16839"/>
      <w:pgMar w:top="1431" w:right="172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lMjU3NTBhOGNiNGU0MzlkYzYyZGEyNzE2ZjU1OTYifQ=="/>
  </w:docVars>
  <w:rsids>
    <w:rsidRoot w:val="00000000"/>
    <w:rsid w:val="132276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2023-11-28T16:28:00Z</dcterms:created>
  <dc:creator>Administrator</dc:creator>
  <cp:lastModifiedBy>Administrator</cp:lastModifiedBy>
  <dcterms:modified xsi:type="dcterms:W3CDTF">2023-11-29T07:23:02Z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2023-11-29T15:21:08Z</vt:filetime>
  </property>
  <property fmtid="{D5CDD505-2E9C-101B-9397-08002B2CF9AE}" pid="4" name="KSOProductBuildVer">
    <vt:lpwstr>2052-12.1.0.15990</vt:lpwstr>
  </property>
  <property fmtid="{D5CDD505-2E9C-101B-9397-08002B2CF9AE}" pid="5" name="ICV">
    <vt:lpwstr>3686B6833887401EAA461F90239FC709_12</vt:lpwstr>
  </property>
</Properties>
</file>